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0C23" w14:textId="77777777" w:rsidR="009524E3" w:rsidRDefault="009524E3" w:rsidP="003732BC">
      <w:pPr>
        <w:jc w:val="center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</w:p>
    <w:p w14:paraId="2E6FF6BB" w14:textId="2D7F2AF0" w:rsidR="003732BC" w:rsidRDefault="008169C1" w:rsidP="003732BC">
      <w:pPr>
        <w:jc w:val="center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r w:rsidRPr="003732BC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"</w:t>
      </w:r>
      <w:proofErr w:type="spellStart"/>
      <w:r w:rsidRPr="003732BC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SustainaMetal</w:t>
      </w:r>
      <w:proofErr w:type="spellEnd"/>
      <w:r w:rsidRPr="003732BC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" </w:t>
      </w:r>
      <w:r w:rsidR="003732BC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P</w:t>
      </w:r>
      <w:r w:rsidRPr="003732BC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rojesi başlangıç toplantısı düzenle</w:t>
      </w:r>
      <w:r w:rsidR="003732BC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n</w:t>
      </w:r>
      <w:r w:rsidRPr="003732BC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di</w:t>
      </w:r>
      <w:r w:rsidR="003732BC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!</w:t>
      </w:r>
    </w:p>
    <w:p w14:paraId="2A5422F4" w14:textId="5060A40B" w:rsidR="003732BC" w:rsidRPr="003732BC" w:rsidRDefault="003732BC" w:rsidP="003732BC">
      <w:pPr>
        <w:jc w:val="center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proofErr w:type="spellStart"/>
      <w:r w:rsidRPr="003732BC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Kirovci</w:t>
      </w:r>
      <w:proofErr w:type="spellEnd"/>
      <w:r w:rsidRPr="003732BC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ve Vize Döküm, Avrupa Birliği'nin desteği ile </w:t>
      </w:r>
      <w:r w:rsidRPr="000D320A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demir-çelik ve metal işleme sektörlerinde</w:t>
      </w:r>
      <w:r w:rsidRPr="003732BC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enerji verimliliğini arttırmayı ve sera gazı emisyonlarını azaltmayı hedefliyor</w:t>
      </w:r>
    </w:p>
    <w:p w14:paraId="2D5BF4DD" w14:textId="77777777" w:rsidR="00A439D8" w:rsidRPr="0019340A" w:rsidRDefault="00A439D8" w:rsidP="00A439D8">
      <w:pPr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B481925" w14:textId="59D11F91" w:rsidR="00A439D8" w:rsidRPr="0019340A" w:rsidRDefault="00E74AF5" w:rsidP="00A439D8">
      <w:pPr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T.C. Dışişleri Bakanlığı Avrupa Birliği Başkanlığı’nın Ulusal Otorite görevini yürüttüğü </w:t>
      </w:r>
      <w:r w:rsidR="003A7288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(I</w:t>
      </w:r>
      <w:r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NTERREG</w:t>
      </w:r>
      <w:r w:rsidR="003A7288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VI-A) </w:t>
      </w:r>
      <w:r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IPA </w:t>
      </w:r>
      <w:r w:rsidR="003A7288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Bulgaristan-Türkiye </w:t>
      </w:r>
      <w:r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2021-2027 </w:t>
      </w:r>
      <w:r w:rsidR="003A7288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Sınır Ötesi </w:t>
      </w:r>
      <w:proofErr w:type="gramStart"/>
      <w:r w:rsidR="003A7288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İşbirliği</w:t>
      </w:r>
      <w:proofErr w:type="gramEnd"/>
      <w:r w:rsidR="003A7288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Programı kapsamında</w:t>
      </w:r>
      <w:r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, “Bulgaristan ve Türkiye Sınır Ötesi Bölgesinde Temiz ve Enerji Verimli Metal Endüstrisi için Sınırların Birleştirilmesi</w:t>
      </w:r>
      <w:r w:rsidR="00CB0EC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– </w:t>
      </w:r>
      <w:proofErr w:type="spellStart"/>
      <w:r w:rsidR="00CB0EC6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SustainaMetal</w:t>
      </w:r>
      <w:proofErr w:type="spellEnd"/>
      <w:r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” </w:t>
      </w:r>
      <w:r w:rsidR="00CB0EC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adlı ve </w:t>
      </w:r>
      <w:r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BGTR0300119</w:t>
      </w:r>
      <w:r w:rsidR="00D34BF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proofErr w:type="spellStart"/>
      <w:r w:rsidR="00D34BF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no’lu</w:t>
      </w:r>
      <w:proofErr w:type="spellEnd"/>
      <w:r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projenin başlangıç toplantısı 26 Eylül 2025 tarihinde </w:t>
      </w:r>
      <w:proofErr w:type="spellStart"/>
      <w:r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Haskovo'da</w:t>
      </w:r>
      <w:proofErr w:type="spellEnd"/>
      <w:r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düzenlendi.</w:t>
      </w:r>
      <w:r w:rsid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8169C1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Toplantı</w:t>
      </w:r>
      <w:r w:rsidR="002F79B4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da</w:t>
      </w:r>
      <w:r w:rsidR="008169C1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ortaklar, projenin </w:t>
      </w:r>
      <w:r w:rsidR="00514469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iş </w:t>
      </w:r>
      <w:r w:rsidR="008169C1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paketlerini ayrıntılı olarak </w:t>
      </w:r>
      <w:r w:rsidR="002F79B4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inceleme</w:t>
      </w:r>
      <w:r w:rsidR="008169C1" w:rsidRPr="001934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, faaliyetlerin uygulanmasını ve projenin finansal yönetimini tartışma fırsatı buldular.</w:t>
      </w:r>
    </w:p>
    <w:p w14:paraId="2B53111F" w14:textId="7E363FD7" w:rsidR="00A439D8" w:rsidRPr="003732BC" w:rsidRDefault="008169C1" w:rsidP="0039279C">
      <w:pPr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proofErr w:type="spellStart"/>
      <w:r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Kirovci</w:t>
      </w:r>
      <w:proofErr w:type="spellEnd"/>
      <w:r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0D320A"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Ltd. </w:t>
      </w:r>
      <w:r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(Bulgaristan) </w:t>
      </w:r>
      <w:r w:rsidR="003732BC"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liderliğinde yürütülen projede, </w:t>
      </w:r>
      <w:r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Vize Döküm San. ve Tic. Ltd. Şti. (Türkiye) </w:t>
      </w:r>
      <w:r w:rsidR="003732BC"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ortak olarak yer almakta</w:t>
      </w:r>
      <w:r w:rsidR="0039279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ve </w:t>
      </w:r>
      <w:r w:rsidR="0039279C" w:rsidRPr="0039279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iki proje ortağının sınır ötesi </w:t>
      </w:r>
      <w:proofErr w:type="gramStart"/>
      <w:r w:rsidR="0039279C" w:rsidRPr="0039279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işbirliği</w:t>
      </w:r>
      <w:proofErr w:type="gramEnd"/>
      <w:r w:rsidR="0039279C" w:rsidRPr="0039279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sağlanmaktadır. </w:t>
      </w:r>
    </w:p>
    <w:p w14:paraId="0B1A6C06" w14:textId="3C778649" w:rsidR="00A439D8" w:rsidRPr="003732BC" w:rsidRDefault="008169C1" w:rsidP="00A439D8">
      <w:pPr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Proje 3 iş paketinden oluşmaktadır:</w:t>
      </w:r>
    </w:p>
    <w:p w14:paraId="42BD0EE4" w14:textId="263A5248" w:rsidR="00A439D8" w:rsidRPr="003732BC" w:rsidRDefault="000D320A" w:rsidP="00A439D8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İş Paketi </w:t>
      </w:r>
      <w:r w:rsidR="00A439D8"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1</w:t>
      </w:r>
      <w:r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:</w:t>
      </w:r>
      <w:r w:rsidR="00A439D8"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8169C1"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Ortak Yönetim ve Proje Uygulaması</w:t>
      </w:r>
    </w:p>
    <w:p w14:paraId="61BB623D" w14:textId="3D64F0C9" w:rsidR="00A439D8" w:rsidRPr="003732BC" w:rsidRDefault="000D320A" w:rsidP="00A439D8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İş Paketi 2: </w:t>
      </w:r>
      <w:r w:rsidR="008169C1"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Enerji verimliliği ve sera gazı azaltımında iyi uygulamaların uygulanması ve teşvik edilmesi</w:t>
      </w:r>
    </w:p>
    <w:p w14:paraId="6CB4B2D2" w14:textId="125AFB69" w:rsidR="00A439D8" w:rsidRPr="003732BC" w:rsidRDefault="000D320A" w:rsidP="00A439D8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İş Paketi 3: </w:t>
      </w:r>
      <w:r w:rsidR="008169C1"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İşbirliğini ve ağ oluşturmayı geliştirme ve hedef kitle arasında farkındalığı artırma faaliyet</w:t>
      </w:r>
      <w:r w:rsidRPr="003732B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</w:t>
      </w:r>
    </w:p>
    <w:p w14:paraId="7E79F17F" w14:textId="29CD4FC3" w:rsidR="000D320A" w:rsidRPr="000D320A" w:rsidRDefault="000D320A" w:rsidP="000D320A">
      <w:pPr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Proje, (INTERREG VI-A) IPA Bulgaristan-Türkiye 2021-2027 Programı kapsamında, </w:t>
      </w:r>
      <w:r w:rsidRPr="00B14AF6">
        <w:rPr>
          <w:rFonts w:ascii="Times New Roman" w:eastAsia="Times New Roman" w:hAnsi="Times New Roman" w:cs="Times New Roman"/>
          <w:lang w:val="tr-TR"/>
        </w:rPr>
        <w:t>Öncelik 1 “Çevre Dostu Sınır Ötesi Bölge, Özel Hedef 2.1: Enerji Verimliliğinin Teşvik Edilmesi ve Sera Gazı Emisyonlarının Azaltılması</w:t>
      </w:r>
      <w:r w:rsidR="003732BC" w:rsidRPr="00B14AF6">
        <w:rPr>
          <w:rFonts w:ascii="Times New Roman" w:eastAsia="Times New Roman" w:hAnsi="Times New Roman" w:cs="Times New Roman"/>
          <w:lang w:val="tr-TR"/>
        </w:rPr>
        <w:t>”</w:t>
      </w:r>
      <w:r w:rsidRPr="00B14AF6">
        <w:rPr>
          <w:rFonts w:ascii="Times New Roman" w:eastAsia="Times New Roman" w:hAnsi="Times New Roman" w:cs="Times New Roman"/>
          <w:lang w:val="tr-TR"/>
        </w:rPr>
        <w:t xml:space="preserve"> altında </w:t>
      </w:r>
      <w:r w:rsidR="000942AE" w:rsidRPr="00B14AF6">
        <w:rPr>
          <w:rFonts w:ascii="Times New Roman" w:eastAsia="Times New Roman" w:hAnsi="Times New Roman" w:cs="Times New Roman"/>
          <w:lang w:val="tr-TR"/>
        </w:rPr>
        <w:t>%</w:t>
      </w:r>
      <w:r w:rsidR="00313822" w:rsidRPr="00B14AF6">
        <w:rPr>
          <w:rFonts w:ascii="Times New Roman" w:eastAsia="Times New Roman" w:hAnsi="Times New Roman" w:cs="Times New Roman"/>
          <w:lang w:val="tr-TR"/>
        </w:rPr>
        <w:t>78,97</w:t>
      </w:r>
      <w:r w:rsidR="000942AE" w:rsidRPr="00B14AF6">
        <w:rPr>
          <w:rFonts w:ascii="Times New Roman" w:eastAsia="Times New Roman" w:hAnsi="Times New Roman" w:cs="Times New Roman"/>
          <w:lang w:val="tr-TR"/>
        </w:rPr>
        <w:t>’</w:t>
      </w:r>
      <w:r w:rsidR="00313822" w:rsidRPr="00B14AF6">
        <w:rPr>
          <w:rFonts w:ascii="Times New Roman" w:eastAsia="Times New Roman" w:hAnsi="Times New Roman" w:cs="Times New Roman"/>
          <w:lang w:val="tr-TR"/>
        </w:rPr>
        <w:t>s</w:t>
      </w:r>
      <w:r w:rsidR="000942AE" w:rsidRPr="00B14AF6">
        <w:rPr>
          <w:rFonts w:ascii="Times New Roman" w:eastAsia="Times New Roman" w:hAnsi="Times New Roman" w:cs="Times New Roman"/>
          <w:lang w:val="tr-TR"/>
        </w:rPr>
        <w:t xml:space="preserve">i </w:t>
      </w:r>
      <w:r w:rsidRPr="00B14AF6">
        <w:rPr>
          <w:rFonts w:ascii="Times New Roman" w:eastAsia="Times New Roman" w:hAnsi="Times New Roman" w:cs="Times New Roman"/>
          <w:lang w:val="tr-TR"/>
        </w:rPr>
        <w:t xml:space="preserve">Avrupa Birliği </w:t>
      </w:r>
      <w:r w:rsidR="000942AE" w:rsidRPr="00B14AF6">
        <w:rPr>
          <w:rFonts w:ascii="Times New Roman" w:eastAsia="Times New Roman" w:hAnsi="Times New Roman" w:cs="Times New Roman"/>
          <w:lang w:val="tr-TR"/>
        </w:rPr>
        <w:t>ve %1</w:t>
      </w:r>
      <w:r w:rsidR="00313822" w:rsidRPr="00B14AF6">
        <w:rPr>
          <w:rFonts w:ascii="Times New Roman" w:eastAsia="Times New Roman" w:hAnsi="Times New Roman" w:cs="Times New Roman"/>
          <w:lang w:val="tr-TR"/>
        </w:rPr>
        <w:t>3,94</w:t>
      </w:r>
      <w:r w:rsidR="000942AE" w:rsidRPr="00B14AF6">
        <w:rPr>
          <w:rFonts w:ascii="Times New Roman" w:eastAsia="Times New Roman" w:hAnsi="Times New Roman" w:cs="Times New Roman"/>
          <w:lang w:val="tr-TR"/>
        </w:rPr>
        <w:t>’</w:t>
      </w:r>
      <w:r w:rsidR="00313822" w:rsidRPr="00B14AF6">
        <w:rPr>
          <w:rFonts w:ascii="Times New Roman" w:eastAsia="Times New Roman" w:hAnsi="Times New Roman" w:cs="Times New Roman"/>
          <w:lang w:val="tr-TR"/>
        </w:rPr>
        <w:t>ü</w:t>
      </w:r>
      <w:r w:rsidR="000942AE" w:rsidRPr="00B14AF6">
        <w:rPr>
          <w:rFonts w:ascii="Times New Roman" w:eastAsia="Times New Roman" w:hAnsi="Times New Roman" w:cs="Times New Roman"/>
          <w:lang w:val="tr-TR"/>
        </w:rPr>
        <w:t xml:space="preserve"> ulusal </w:t>
      </w:r>
      <w:r w:rsidR="00313822" w:rsidRPr="00B14AF6">
        <w:rPr>
          <w:rFonts w:ascii="Times New Roman" w:eastAsia="Times New Roman" w:hAnsi="Times New Roman" w:cs="Times New Roman"/>
          <w:lang w:val="tr-TR"/>
        </w:rPr>
        <w:t>destek</w:t>
      </w:r>
      <w:r w:rsidR="000942AE" w:rsidRPr="00B14AF6">
        <w:rPr>
          <w:rFonts w:ascii="Times New Roman" w:eastAsia="Times New Roman" w:hAnsi="Times New Roman" w:cs="Times New Roman"/>
          <w:lang w:val="tr-TR"/>
        </w:rPr>
        <w:t xml:space="preserve"> olmak üzere</w:t>
      </w:r>
      <w:r w:rsidRPr="00B14AF6">
        <w:rPr>
          <w:rFonts w:ascii="Times New Roman" w:eastAsia="Times New Roman" w:hAnsi="Times New Roman" w:cs="Times New Roman"/>
          <w:lang w:val="tr-TR"/>
        </w:rPr>
        <w:t xml:space="preserve"> </w:t>
      </w:r>
      <w:r w:rsidR="00756CF6" w:rsidRPr="00B14AF6">
        <w:rPr>
          <w:rFonts w:ascii="Times New Roman" w:eastAsia="Times New Roman" w:hAnsi="Times New Roman" w:cs="Times New Roman"/>
          <w:lang w:val="tr-TR"/>
        </w:rPr>
        <w:t>finanse edilmekte</w:t>
      </w:r>
      <w:r w:rsidR="0039279C" w:rsidRPr="00B14AF6">
        <w:rPr>
          <w:rFonts w:ascii="Times New Roman" w:eastAsia="Times New Roman" w:hAnsi="Times New Roman" w:cs="Times New Roman"/>
          <w:lang w:val="tr-TR"/>
        </w:rPr>
        <w:t xml:space="preserve"> olup</w:t>
      </w:r>
      <w:r w:rsidR="0039279C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, </w:t>
      </w:r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demir-çelik ve metal işleme sektörlerinde </w:t>
      </w:r>
      <w:r w:rsidR="00756CF6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faaliyet gösteren </w:t>
      </w:r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Bulgar</w:t>
      </w:r>
      <w:r w:rsidR="00756CF6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istan</w:t>
      </w:r>
      <w:r w:rsidR="0039279C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ve Türkiye</w:t>
      </w:r>
      <w:r w:rsidR="00756CF6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’d</w:t>
      </w:r>
      <w:r w:rsidR="0039279C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eki</w:t>
      </w:r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39279C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firmalar</w:t>
      </w:r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arasındaki </w:t>
      </w:r>
      <w:proofErr w:type="gramStart"/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işbirliğini</w:t>
      </w:r>
      <w:proofErr w:type="gramEnd"/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teşvik ederek bölgesel uyumu </w:t>
      </w:r>
      <w:r w:rsidR="00756CF6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geliştirmeyi </w:t>
      </w:r>
      <w:r w:rsidR="0039279C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hedeflemektedir.</w:t>
      </w:r>
    </w:p>
    <w:p w14:paraId="0D3DB4EE" w14:textId="0E51D0FC" w:rsidR="0026097A" w:rsidRPr="0026097A" w:rsidRDefault="0026097A" w:rsidP="0026097A">
      <w:pPr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Projenin temel amacı, üretim teknolojilerinin modernizasyonu ve etkili bir mikro iklimin sağlanması yoluyla sınır ötesi bölgede enerji verimliliğinde en az %55 oranında iyileştirme ve sera gazı emisyonlarında 90 tondan fazla azalma sağlayarak </w:t>
      </w:r>
      <w:r w:rsidR="00CD6F9E" w:rsidRPr="000D320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demir-çelik ve metal işleme sektörlerinde </w:t>
      </w:r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enerji verimliliğini teşvik etmek ve sera gazı emisyonlarını azaltmaktır.</w:t>
      </w:r>
    </w:p>
    <w:p w14:paraId="630A5B00" w14:textId="4627F8FA" w:rsidR="00CB0EC6" w:rsidRPr="002B2821" w:rsidRDefault="0026097A" w:rsidP="00A439D8">
      <w:pPr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Projenin temel sonuçları arasında, </w:t>
      </w:r>
      <w:proofErr w:type="spellStart"/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Kirovci</w:t>
      </w:r>
      <w:proofErr w:type="spellEnd"/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proofErr w:type="spellStart"/>
      <w:r w:rsidR="00CD6F9E" w:rsidRPr="002B2821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Ltd</w:t>
      </w:r>
      <w:proofErr w:type="spellEnd"/>
      <w:r w:rsidR="00CD6F9E" w:rsidRPr="002B2821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.’</w:t>
      </w:r>
      <w:proofErr w:type="spellStart"/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nin</w:t>
      </w:r>
      <w:proofErr w:type="spellEnd"/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CD6F9E" w:rsidRPr="002B2821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yapı </w:t>
      </w:r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stokuna enerji verimliliği için</w:t>
      </w:r>
      <w:r w:rsidR="00CB0EC6" w:rsidRPr="002B2821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yatırımlar</w:t>
      </w:r>
      <w:r w:rsidR="00CB0EC6" w:rsidRPr="002B2821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ın yapılması</w:t>
      </w:r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(pencere </w:t>
      </w:r>
      <w:r w:rsidR="00CD6F9E" w:rsidRPr="002B2821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pervazlarının </w:t>
      </w:r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değiştirilmesi, çatının yenilenmesi ve ısı yalıtımı)</w:t>
      </w:r>
      <w:r w:rsidR="00CB0EC6" w:rsidRPr="002B2821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ve ısı pompası ünitelerinin kurulmasıyla üretim alanındaki mikro iklimin iyileştirilmesi yer almaktadır. Vize Döküm Sanayi ve Ticaret Limited Şirketi'nin </w:t>
      </w:r>
      <w:r w:rsidR="00CB0EC6" w:rsidRPr="002B2821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ise en </w:t>
      </w:r>
      <w:r w:rsidR="0039279C" w:rsidRPr="002B2821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yoğun</w:t>
      </w:r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enerji tüketen eritme fırını ve tavlama fırınının değiştirilmesiyle üretim teknolojilerinin modernizasyonu, sınır </w:t>
      </w:r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lastRenderedPageBreak/>
        <w:t xml:space="preserve">ötesi bölgede sera gazı emisyonlarının azaltılmasını ve daha temiz bir çevrenin </w:t>
      </w:r>
      <w:r w:rsidR="00CD6F9E" w:rsidRPr="002B2821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oluşturulmasını </w:t>
      </w:r>
      <w:r w:rsidRPr="0026097A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sağlayacaktır. </w:t>
      </w:r>
      <w:r w:rsidR="00CB0EC6" w:rsidRPr="002B2821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Projenin uygulama süresi 18 aydır. </w:t>
      </w:r>
    </w:p>
    <w:p w14:paraId="4F74A136" w14:textId="3E405C76" w:rsidR="00313822" w:rsidRDefault="00CB0EC6" w:rsidP="00A439D8">
      <w:pPr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Toplam bütçesi 430</w:t>
      </w:r>
      <w:r w:rsidR="00A61820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369,83 </w:t>
      </w:r>
      <w:r w:rsidR="002B2821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Avro</w:t>
      </w:r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olan proje</w:t>
      </w:r>
      <w:r w:rsidR="00072770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nin</w:t>
      </w:r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, Avrupa Birliği </w:t>
      </w:r>
      <w:r w:rsidR="0046529B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desteği </w:t>
      </w:r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339</w:t>
      </w:r>
      <w:r w:rsidR="00A61820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862,95</w:t>
      </w:r>
      <w:r w:rsidR="0046529B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Avro olup destek oranı %78,97’ye,</w:t>
      </w:r>
      <w:r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46529B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ulusal </w:t>
      </w:r>
      <w:r w:rsidR="00C37DC2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destek</w:t>
      </w:r>
      <w:r w:rsidR="0046529B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ise 59.999,93 Avro olup </w:t>
      </w:r>
      <w:r w:rsidR="0046529B" w:rsidRPr="00B14AF6">
        <w:rPr>
          <w:rFonts w:ascii="Times New Roman" w:eastAsia="Times New Roman" w:hAnsi="Times New Roman" w:cs="Times New Roman"/>
          <w:lang w:val="tr-TR"/>
        </w:rPr>
        <w:t>%13,94</w:t>
      </w:r>
      <w:r w:rsidR="00C37DC2" w:rsidRPr="00B14AF6">
        <w:rPr>
          <w:rFonts w:ascii="Times New Roman" w:eastAsia="Times New Roman" w:hAnsi="Times New Roman" w:cs="Times New Roman"/>
          <w:lang w:val="tr-TR"/>
        </w:rPr>
        <w:t xml:space="preserve">’e </w:t>
      </w:r>
      <w:r w:rsidR="00C37DC2" w:rsidRPr="00B14AF6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tekabül etmektedir.</w:t>
      </w:r>
      <w:r w:rsidR="00C37DC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</w:p>
    <w:p w14:paraId="29E0F0D3" w14:textId="5D13A231" w:rsidR="00313822" w:rsidRPr="002B2821" w:rsidRDefault="00313822" w:rsidP="00A439D8">
      <w:pPr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sectPr w:rsidR="00313822" w:rsidRPr="002B28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62F91" w14:textId="77777777" w:rsidR="00F45150" w:rsidRDefault="00F45150" w:rsidP="009524E3">
      <w:pPr>
        <w:spacing w:after="0" w:line="240" w:lineRule="auto"/>
      </w:pPr>
      <w:r>
        <w:separator/>
      </w:r>
    </w:p>
  </w:endnote>
  <w:endnote w:type="continuationSeparator" w:id="0">
    <w:p w14:paraId="3FAB7D96" w14:textId="77777777" w:rsidR="00F45150" w:rsidRDefault="00F45150" w:rsidP="0095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83B3A" w14:textId="77777777" w:rsidR="00F45150" w:rsidRDefault="00F45150" w:rsidP="009524E3">
      <w:pPr>
        <w:spacing w:after="0" w:line="240" w:lineRule="auto"/>
      </w:pPr>
      <w:r>
        <w:separator/>
      </w:r>
    </w:p>
  </w:footnote>
  <w:footnote w:type="continuationSeparator" w:id="0">
    <w:p w14:paraId="5244121C" w14:textId="77777777" w:rsidR="00F45150" w:rsidRDefault="00F45150" w:rsidP="0095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9A3" w14:textId="3D9759AA" w:rsidR="009524E3" w:rsidRDefault="009524E3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57AFB6" wp14:editId="25F036C9">
          <wp:simplePos x="0" y="0"/>
          <wp:positionH relativeFrom="column">
            <wp:posOffset>-263525</wp:posOffset>
          </wp:positionH>
          <wp:positionV relativeFrom="page">
            <wp:posOffset>354330</wp:posOffset>
          </wp:positionV>
          <wp:extent cx="5245100" cy="899160"/>
          <wp:effectExtent l="0" t="0" r="0" b="0"/>
          <wp:wrapTopAndBottom/>
          <wp:docPr id="10176049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604968" name="Picture 1017604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510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46703"/>
    <w:multiLevelType w:val="hybridMultilevel"/>
    <w:tmpl w:val="4E242E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26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8"/>
    <w:rsid w:val="00072770"/>
    <w:rsid w:val="000855B7"/>
    <w:rsid w:val="000942AE"/>
    <w:rsid w:val="000D320A"/>
    <w:rsid w:val="001640DE"/>
    <w:rsid w:val="0019340A"/>
    <w:rsid w:val="001C56F6"/>
    <w:rsid w:val="0026097A"/>
    <w:rsid w:val="002B2821"/>
    <w:rsid w:val="002F79B4"/>
    <w:rsid w:val="00313822"/>
    <w:rsid w:val="003732BC"/>
    <w:rsid w:val="0039279C"/>
    <w:rsid w:val="003A7288"/>
    <w:rsid w:val="004335B0"/>
    <w:rsid w:val="0046529B"/>
    <w:rsid w:val="004A6E07"/>
    <w:rsid w:val="00514469"/>
    <w:rsid w:val="005B5723"/>
    <w:rsid w:val="00635000"/>
    <w:rsid w:val="00756CF6"/>
    <w:rsid w:val="008169C1"/>
    <w:rsid w:val="00835E98"/>
    <w:rsid w:val="008D79AF"/>
    <w:rsid w:val="009524E3"/>
    <w:rsid w:val="009C2C97"/>
    <w:rsid w:val="009D184A"/>
    <w:rsid w:val="00A439D8"/>
    <w:rsid w:val="00A61820"/>
    <w:rsid w:val="00B14AF6"/>
    <w:rsid w:val="00B405EF"/>
    <w:rsid w:val="00C37DC2"/>
    <w:rsid w:val="00CB0EC6"/>
    <w:rsid w:val="00CD6F9E"/>
    <w:rsid w:val="00D34BF2"/>
    <w:rsid w:val="00DA295B"/>
    <w:rsid w:val="00E74AF5"/>
    <w:rsid w:val="00F4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B9023"/>
  <w15:chartTrackingRefBased/>
  <w15:docId w15:val="{2C7A8D8F-3B90-4D5D-B33F-20164AE6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3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3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3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3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3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9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9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9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9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9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9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3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3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3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39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39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39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3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39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39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279C"/>
    <w:rPr>
      <w:rFonts w:ascii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95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24E3"/>
  </w:style>
  <w:style w:type="paragraph" w:styleId="AltBilgi">
    <w:name w:val="footer"/>
    <w:basedOn w:val="Normal"/>
    <w:link w:val="AltBilgiChar"/>
    <w:uiPriority w:val="99"/>
    <w:unhideWhenUsed/>
    <w:rsid w:val="0095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shenay cekic</cp:lastModifiedBy>
  <cp:revision>3</cp:revision>
  <dcterms:created xsi:type="dcterms:W3CDTF">2025-10-03T11:04:00Z</dcterms:created>
  <dcterms:modified xsi:type="dcterms:W3CDTF">2025-10-03T11:41:00Z</dcterms:modified>
</cp:coreProperties>
</file>